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B810" w14:textId="66AFD6CA" w:rsidR="00E02A76" w:rsidRPr="00E67585" w:rsidRDefault="00E67585">
      <w:pPr>
        <w:rPr>
          <w:b/>
          <w:bCs/>
        </w:rPr>
      </w:pPr>
      <w:bookmarkStart w:id="0" w:name="_GoBack"/>
      <w:bookmarkEnd w:id="0"/>
      <w:r w:rsidRPr="00E67585">
        <w:rPr>
          <w:b/>
          <w:bCs/>
        </w:rPr>
        <w:t>Data Protection and the GDPR – January 2021</w:t>
      </w:r>
    </w:p>
    <w:p w14:paraId="02CFE445" w14:textId="4572C80B" w:rsidR="00E67585" w:rsidRDefault="00E67585">
      <w:r>
        <w:t>As the UK transitional arrangements expired on 31 December 2020, there are some practical changes for Data Protection and the GDPR.</w:t>
      </w:r>
    </w:p>
    <w:p w14:paraId="130926A3" w14:textId="77777777" w:rsidR="00E67585" w:rsidRDefault="00E67585">
      <w:r>
        <w:t>To comply with th</w:t>
      </w:r>
      <w:r w:rsidRPr="00E67585">
        <w:t>e Data Protection, Privacy and Electronic Communications (Amendments etc) (EU Exit) Regulations 2019</w:t>
      </w:r>
      <w:r>
        <w:t xml:space="preserve"> please note that every policy, notice and procedural guide that refers to ‘GDPR’ shall now be read as ‘UK GDPR’.</w:t>
      </w:r>
    </w:p>
    <w:p w14:paraId="35CC16BF" w14:textId="77777777" w:rsidR="00E67585" w:rsidRDefault="00E67585">
      <w:r>
        <w:t>The rights, responsibilities and data protection that the Data Protection Act 2018 and the GDPR are not changed. Our procedures and arrangements will not change.</w:t>
      </w:r>
    </w:p>
    <w:p w14:paraId="24B7E4B8" w14:textId="5C0AA80F" w:rsidR="00E67585" w:rsidRDefault="00E67585">
      <w:r>
        <w:t>If you have any queries please contact  TRUST/SCHOOL GDPR LEAD</w:t>
      </w:r>
    </w:p>
    <w:sectPr w:rsidR="00E67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85"/>
    <w:rsid w:val="000F0F3B"/>
    <w:rsid w:val="0069348A"/>
    <w:rsid w:val="0077750A"/>
    <w:rsid w:val="00E6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DE55"/>
  <w15:chartTrackingRefBased/>
  <w15:docId w15:val="{2F34E565-E208-4E4F-A0C4-8C44D6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Lesley Stewart</cp:lastModifiedBy>
  <cp:revision>2</cp:revision>
  <dcterms:created xsi:type="dcterms:W3CDTF">2021-01-08T09:26:00Z</dcterms:created>
  <dcterms:modified xsi:type="dcterms:W3CDTF">2021-01-08T09:26:00Z</dcterms:modified>
</cp:coreProperties>
</file>