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413" w:rsidRDefault="00683413" w:rsidP="00683413">
      <w:pPr>
        <w:pBdr>
          <w:top w:val="single" w:sz="4" w:space="2" w:color="auto"/>
          <w:left w:val="single" w:sz="4" w:space="4" w:color="auto"/>
          <w:bottom w:val="single" w:sz="4" w:space="1" w:color="auto"/>
          <w:right w:val="single" w:sz="4" w:space="4" w:color="auto"/>
        </w:pBdr>
        <w:shd w:val="clear" w:color="auto" w:fill="0000FF"/>
        <w:jc w:val="center"/>
        <w:rPr>
          <w:rFonts w:asciiTheme="minorHAnsi" w:hAnsiTheme="minorHAnsi" w:cs="Arial"/>
          <w:b/>
          <w:color w:val="FFFFFF"/>
          <w:sz w:val="32"/>
          <w:szCs w:val="32"/>
          <w:lang w:val="en-US"/>
        </w:rPr>
      </w:pPr>
      <w:bookmarkStart w:id="0" w:name="_Hlk51936619"/>
      <w:r>
        <w:rPr>
          <w:noProof/>
        </w:rPr>
        <w:drawing>
          <wp:anchor distT="0" distB="0" distL="114300" distR="114300" simplePos="0" relativeHeight="251659264" behindDoc="0" locked="0" layoutInCell="1" allowOverlap="1" wp14:anchorId="556BED17" wp14:editId="2873698B">
            <wp:simplePos x="0" y="0"/>
            <wp:positionH relativeFrom="column">
              <wp:posOffset>-333375</wp:posOffset>
            </wp:positionH>
            <wp:positionV relativeFrom="paragraph">
              <wp:posOffset>-193675</wp:posOffset>
            </wp:positionV>
            <wp:extent cx="809625" cy="1028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F95">
        <w:rPr>
          <w:rFonts w:asciiTheme="minorHAnsi" w:hAnsiTheme="minorHAnsi" w:cs="Arial"/>
          <w:b/>
          <w:color w:val="FFFFFF"/>
          <w:sz w:val="32"/>
          <w:szCs w:val="32"/>
          <w:lang w:val="en-US"/>
        </w:rPr>
        <w:t>St Peter’s C</w:t>
      </w:r>
      <w:r>
        <w:rPr>
          <w:rFonts w:asciiTheme="minorHAnsi" w:hAnsiTheme="minorHAnsi" w:cs="Arial"/>
          <w:b/>
          <w:color w:val="FFFFFF"/>
          <w:sz w:val="32"/>
          <w:szCs w:val="32"/>
          <w:lang w:val="en-US"/>
        </w:rPr>
        <w:t xml:space="preserve">hurch of </w:t>
      </w:r>
      <w:r w:rsidRPr="009B4F95">
        <w:rPr>
          <w:rFonts w:asciiTheme="minorHAnsi" w:hAnsiTheme="minorHAnsi" w:cs="Arial"/>
          <w:b/>
          <w:color w:val="FFFFFF"/>
          <w:sz w:val="32"/>
          <w:szCs w:val="32"/>
          <w:lang w:val="en-US"/>
        </w:rPr>
        <w:t>E</w:t>
      </w:r>
      <w:r>
        <w:rPr>
          <w:rFonts w:asciiTheme="minorHAnsi" w:hAnsiTheme="minorHAnsi" w:cs="Arial"/>
          <w:b/>
          <w:color w:val="FFFFFF"/>
          <w:sz w:val="32"/>
          <w:szCs w:val="32"/>
          <w:lang w:val="en-US"/>
        </w:rPr>
        <w:t>ngland</w:t>
      </w:r>
      <w:r w:rsidRPr="009B4F95">
        <w:rPr>
          <w:rFonts w:asciiTheme="minorHAnsi" w:hAnsiTheme="minorHAnsi" w:cs="Arial"/>
          <w:b/>
          <w:color w:val="FFFFFF"/>
          <w:sz w:val="32"/>
          <w:szCs w:val="32"/>
          <w:lang w:val="en-US"/>
        </w:rPr>
        <w:t xml:space="preserve"> (A</w:t>
      </w:r>
      <w:r>
        <w:rPr>
          <w:rFonts w:asciiTheme="minorHAnsi" w:hAnsiTheme="minorHAnsi" w:cs="Arial"/>
          <w:b/>
          <w:color w:val="FFFFFF"/>
          <w:sz w:val="32"/>
          <w:szCs w:val="32"/>
          <w:lang w:val="en-US"/>
        </w:rPr>
        <w:t>ided</w:t>
      </w:r>
      <w:r w:rsidRPr="009B4F95">
        <w:rPr>
          <w:rFonts w:asciiTheme="minorHAnsi" w:hAnsiTheme="minorHAnsi" w:cs="Arial"/>
          <w:b/>
          <w:color w:val="FFFFFF"/>
          <w:sz w:val="32"/>
          <w:szCs w:val="32"/>
          <w:lang w:val="en-US"/>
        </w:rPr>
        <w:t xml:space="preserve">) Primary School </w:t>
      </w:r>
    </w:p>
    <w:p w:rsidR="00683413" w:rsidRPr="009B4F95" w:rsidRDefault="00683413" w:rsidP="00683413">
      <w:pPr>
        <w:pBdr>
          <w:top w:val="single" w:sz="4" w:space="2" w:color="auto"/>
          <w:left w:val="single" w:sz="4" w:space="4" w:color="auto"/>
          <w:bottom w:val="single" w:sz="4" w:space="1" w:color="auto"/>
          <w:right w:val="single" w:sz="4" w:space="4" w:color="auto"/>
        </w:pBdr>
        <w:shd w:val="clear" w:color="auto" w:fill="0000FF"/>
        <w:jc w:val="center"/>
        <w:rPr>
          <w:rFonts w:asciiTheme="minorHAnsi" w:hAnsiTheme="minorHAnsi" w:cs="Arial"/>
          <w:b/>
          <w:color w:val="FFFFFF"/>
          <w:sz w:val="32"/>
          <w:szCs w:val="32"/>
          <w:lang w:val="en-US"/>
        </w:rPr>
      </w:pPr>
      <w:r>
        <w:rPr>
          <w:rFonts w:asciiTheme="minorHAnsi" w:hAnsiTheme="minorHAnsi" w:cs="Arial"/>
          <w:b/>
          <w:color w:val="FFFFFF"/>
          <w:sz w:val="32"/>
          <w:szCs w:val="32"/>
          <w:lang w:val="en-US"/>
        </w:rPr>
        <w:t>Vacancy</w:t>
      </w:r>
    </w:p>
    <w:bookmarkEnd w:id="0"/>
    <w:p w:rsidR="00DD5DC0" w:rsidRDefault="00DD5DC0">
      <w:pPr>
        <w:rPr>
          <w:rFonts w:asciiTheme="minorHAnsi" w:hAnsiTheme="minorHAnsi"/>
          <w:b/>
        </w:rPr>
      </w:pPr>
    </w:p>
    <w:p w:rsidR="00DD5DC0" w:rsidRDefault="00361B35">
      <w:pPr>
        <w:jc w:val="center"/>
        <w:rPr>
          <w:rFonts w:ascii="Calibri" w:hAnsi="Calibri"/>
          <w:sz w:val="52"/>
          <w:szCs w:val="52"/>
        </w:rPr>
      </w:pPr>
      <w:r>
        <w:rPr>
          <w:rFonts w:ascii="Calibri" w:hAnsi="Calibri"/>
          <w:sz w:val="52"/>
          <w:szCs w:val="52"/>
        </w:rPr>
        <w:t xml:space="preserve">CLEANER REQUIRED </w:t>
      </w:r>
    </w:p>
    <w:p w:rsidR="00DD5DC0" w:rsidRDefault="00DD5DC0">
      <w:pPr>
        <w:jc w:val="center"/>
        <w:rPr>
          <w:rFonts w:ascii="Calibri" w:hAnsi="Calibri"/>
          <w:sz w:val="52"/>
          <w:szCs w:val="52"/>
        </w:rPr>
      </w:pPr>
    </w:p>
    <w:p w:rsidR="00DD5DC0" w:rsidRPr="00683413" w:rsidRDefault="00361B35">
      <w:pPr>
        <w:jc w:val="center"/>
        <w:rPr>
          <w:rFonts w:ascii="Calibri" w:hAnsi="Calibri"/>
          <w:sz w:val="26"/>
          <w:szCs w:val="26"/>
        </w:rPr>
      </w:pPr>
      <w:r w:rsidRPr="00683413">
        <w:rPr>
          <w:rFonts w:ascii="Calibri" w:hAnsi="Calibri"/>
          <w:sz w:val="26"/>
          <w:szCs w:val="26"/>
        </w:rPr>
        <w:t xml:space="preserve">St Peter’s is a friendly school in the heart of Whetstone. We are looking for someone with a good work ethic to join our friendly hardworking cleaning team required from </w:t>
      </w:r>
      <w:r w:rsidR="00683413" w:rsidRPr="00683413">
        <w:rPr>
          <w:rFonts w:ascii="Calibri" w:hAnsi="Calibri"/>
          <w:sz w:val="26"/>
          <w:szCs w:val="26"/>
        </w:rPr>
        <w:t>14</w:t>
      </w:r>
      <w:r w:rsidRPr="00683413">
        <w:rPr>
          <w:rFonts w:ascii="Calibri" w:hAnsi="Calibri"/>
          <w:sz w:val="26"/>
          <w:szCs w:val="26"/>
        </w:rPr>
        <w:t xml:space="preserve"> </w:t>
      </w:r>
      <w:r w:rsidR="00683413" w:rsidRPr="00683413">
        <w:rPr>
          <w:rFonts w:ascii="Calibri" w:hAnsi="Calibri"/>
          <w:sz w:val="26"/>
          <w:szCs w:val="26"/>
        </w:rPr>
        <w:t>December 2020</w:t>
      </w:r>
    </w:p>
    <w:p w:rsidR="00DD5DC0" w:rsidRDefault="00DD5DC0" w:rsidP="00683413">
      <w:pPr>
        <w:tabs>
          <w:tab w:val="left" w:pos="4470"/>
        </w:tabs>
        <w:rPr>
          <w:rFonts w:ascii="Calibri" w:hAnsi="Calibri"/>
          <w:sz w:val="28"/>
          <w:szCs w:val="28"/>
        </w:rPr>
      </w:pPr>
    </w:p>
    <w:p w:rsidR="00DD5DC0" w:rsidRPr="00683413" w:rsidRDefault="00361B35">
      <w:pPr>
        <w:jc w:val="center"/>
        <w:rPr>
          <w:rFonts w:ascii="Calibri" w:hAnsi="Calibri"/>
          <w:sz w:val="26"/>
          <w:szCs w:val="26"/>
        </w:rPr>
      </w:pPr>
      <w:r w:rsidRPr="00683413">
        <w:rPr>
          <w:rFonts w:ascii="Calibri" w:hAnsi="Calibri"/>
          <w:sz w:val="26"/>
          <w:szCs w:val="26"/>
        </w:rPr>
        <w:t xml:space="preserve">1.75 hours per day term time plus 21 hours additional holiday hours. </w:t>
      </w:r>
    </w:p>
    <w:p w:rsidR="00DD5DC0" w:rsidRPr="00683413" w:rsidRDefault="00DD5DC0">
      <w:pPr>
        <w:jc w:val="center"/>
        <w:rPr>
          <w:rFonts w:ascii="Calibri" w:hAnsi="Calibri"/>
          <w:sz w:val="26"/>
          <w:szCs w:val="26"/>
        </w:rPr>
      </w:pPr>
    </w:p>
    <w:p w:rsidR="00DD5DC0" w:rsidRPr="00683413" w:rsidRDefault="00361B35">
      <w:pPr>
        <w:jc w:val="center"/>
        <w:rPr>
          <w:rFonts w:ascii="Calibri" w:hAnsi="Calibri"/>
          <w:sz w:val="26"/>
          <w:szCs w:val="26"/>
        </w:rPr>
      </w:pPr>
      <w:r w:rsidRPr="00683413">
        <w:rPr>
          <w:rFonts w:ascii="Calibri" w:hAnsi="Calibri"/>
          <w:sz w:val="26"/>
          <w:szCs w:val="26"/>
        </w:rPr>
        <w:t>Hourly rate £</w:t>
      </w:r>
      <w:r w:rsidR="00683413" w:rsidRPr="00683413">
        <w:rPr>
          <w:rFonts w:ascii="Calibri" w:hAnsi="Calibri"/>
          <w:sz w:val="26"/>
          <w:szCs w:val="26"/>
        </w:rPr>
        <w:t>9</w:t>
      </w:r>
      <w:r w:rsidRPr="00683413">
        <w:rPr>
          <w:rFonts w:ascii="Calibri" w:hAnsi="Calibri"/>
          <w:sz w:val="26"/>
          <w:szCs w:val="26"/>
        </w:rPr>
        <w:t>.</w:t>
      </w:r>
      <w:r w:rsidR="00683413" w:rsidRPr="00683413">
        <w:rPr>
          <w:rFonts w:ascii="Calibri" w:hAnsi="Calibri"/>
          <w:sz w:val="26"/>
          <w:szCs w:val="26"/>
        </w:rPr>
        <w:t>25</w:t>
      </w:r>
    </w:p>
    <w:p w:rsidR="00DD5DC0" w:rsidRDefault="00DD5DC0" w:rsidP="00683413">
      <w:pPr>
        <w:rPr>
          <w:rFonts w:ascii="Calibri" w:hAnsi="Calibri"/>
          <w:sz w:val="28"/>
          <w:szCs w:val="28"/>
        </w:rPr>
      </w:pPr>
    </w:p>
    <w:p w:rsidR="00683413" w:rsidRPr="00DF3809" w:rsidRDefault="00683413" w:rsidP="00683413">
      <w:pPr>
        <w:jc w:val="both"/>
        <w:rPr>
          <w:rFonts w:asciiTheme="minorHAnsi" w:hAnsiTheme="minorHAnsi" w:cstheme="minorHAnsi"/>
        </w:rPr>
      </w:pPr>
      <w:r>
        <w:rPr>
          <w:rFonts w:asciiTheme="minorHAnsi" w:hAnsiTheme="minorHAnsi" w:cstheme="minorHAnsi"/>
        </w:rPr>
        <w:t xml:space="preserve">St Peter’s </w:t>
      </w:r>
      <w:proofErr w:type="spellStart"/>
      <w:r>
        <w:rPr>
          <w:rFonts w:asciiTheme="minorHAnsi" w:hAnsiTheme="minorHAnsi" w:cstheme="minorHAnsi"/>
        </w:rPr>
        <w:t>CoE</w:t>
      </w:r>
      <w:proofErr w:type="spellEnd"/>
      <w:r>
        <w:rPr>
          <w:rFonts w:asciiTheme="minorHAnsi" w:hAnsiTheme="minorHAnsi" w:cstheme="minorHAnsi"/>
        </w:rPr>
        <w:t xml:space="preserve"> (A) Primary </w:t>
      </w:r>
      <w:r w:rsidRPr="00DF3809">
        <w:rPr>
          <w:rFonts w:asciiTheme="minorHAnsi" w:hAnsiTheme="minorHAnsi" w:cstheme="minorHAnsi"/>
        </w:rPr>
        <w:t>School offer a strong commitment to your professional development and career management, with an opportunity to be part of a</w:t>
      </w:r>
      <w:r>
        <w:rPr>
          <w:rFonts w:asciiTheme="minorHAnsi" w:hAnsiTheme="minorHAnsi" w:cstheme="minorHAnsi"/>
        </w:rPr>
        <w:t xml:space="preserve"> supportive and hardworking</w:t>
      </w:r>
      <w:r w:rsidRPr="00DF3809">
        <w:rPr>
          <w:rFonts w:asciiTheme="minorHAnsi" w:hAnsiTheme="minorHAnsi" w:cstheme="minorHAnsi"/>
        </w:rPr>
        <w:t xml:space="preserve"> team</w:t>
      </w:r>
      <w:r>
        <w:rPr>
          <w:rFonts w:asciiTheme="minorHAnsi" w:hAnsiTheme="minorHAnsi" w:cstheme="minorHAnsi"/>
        </w:rPr>
        <w:t xml:space="preserve"> and play an important role in our rapidly improving school.</w:t>
      </w:r>
    </w:p>
    <w:p w:rsidR="00683413" w:rsidRPr="00DF3809" w:rsidRDefault="00683413" w:rsidP="00683413">
      <w:pPr>
        <w:jc w:val="both"/>
        <w:rPr>
          <w:rFonts w:asciiTheme="minorHAnsi" w:hAnsiTheme="minorHAnsi" w:cstheme="minorHAnsi"/>
        </w:rPr>
      </w:pPr>
    </w:p>
    <w:p w:rsidR="00683413" w:rsidRDefault="00683413" w:rsidP="00683413">
      <w:pPr>
        <w:jc w:val="both"/>
        <w:rPr>
          <w:rFonts w:asciiTheme="minorHAnsi" w:hAnsiTheme="minorHAnsi" w:cstheme="minorHAnsi"/>
        </w:rPr>
      </w:pPr>
      <w:r w:rsidRPr="00DF3809">
        <w:rPr>
          <w:rFonts w:asciiTheme="minorHAnsi" w:hAnsiTheme="minorHAnsi" w:cstheme="minorHAnsi"/>
        </w:rPr>
        <w:t>Our school is committed to safeguarding and promoting the welfare of children and young people and expects all staff and volunteers to share the same ethos.  This post is subject to an enhanced DBS check.</w:t>
      </w:r>
    </w:p>
    <w:p w:rsidR="00683413" w:rsidRPr="00DF3809" w:rsidRDefault="00683413" w:rsidP="00683413">
      <w:pPr>
        <w:jc w:val="both"/>
        <w:rPr>
          <w:rFonts w:asciiTheme="minorHAnsi" w:hAnsiTheme="minorHAnsi" w:cstheme="minorHAnsi"/>
        </w:rPr>
      </w:pPr>
    </w:p>
    <w:p w:rsidR="00683413" w:rsidRPr="00DF3809" w:rsidRDefault="00683413" w:rsidP="00683413">
      <w:pPr>
        <w:jc w:val="both"/>
        <w:rPr>
          <w:rFonts w:asciiTheme="minorHAnsi" w:hAnsiTheme="minorHAnsi" w:cstheme="minorHAnsi"/>
        </w:rPr>
      </w:pPr>
      <w:r w:rsidRPr="00DF3809">
        <w:rPr>
          <w:rFonts w:asciiTheme="minorHAnsi" w:hAnsiTheme="minorHAnsi" w:cstheme="minorHAnsi"/>
        </w:rPr>
        <w:t>Since the 1st April 2019, we have been an academy within Embrace Multi Academy Trust. This is an exciting period for our school, as we are working within Embrace to achieve the best possible outcomes for all our stakeholders, including members of staff. Employees at all Embrace academies are employed by Embrace Multi Academy Trust rather than the individual academy, but are employed under national terms and conditions. We are excited by the opportunity and challenge that the formation of the new trust provides for all employees.</w:t>
      </w:r>
    </w:p>
    <w:p w:rsidR="00683413" w:rsidRPr="00DF3809" w:rsidRDefault="00683413" w:rsidP="00683413">
      <w:pPr>
        <w:jc w:val="both"/>
        <w:rPr>
          <w:rFonts w:asciiTheme="minorHAnsi" w:hAnsiTheme="minorHAnsi" w:cstheme="minorHAnsi"/>
        </w:rPr>
      </w:pPr>
    </w:p>
    <w:p w:rsidR="00683413" w:rsidRDefault="00683413" w:rsidP="00683413">
      <w:pPr>
        <w:jc w:val="both"/>
        <w:rPr>
          <w:rFonts w:asciiTheme="minorHAnsi" w:hAnsiTheme="minorHAnsi" w:cstheme="minorHAnsi"/>
        </w:rPr>
      </w:pPr>
      <w:r w:rsidRPr="00FF5FC5">
        <w:rPr>
          <w:rFonts w:asciiTheme="minorHAnsi" w:hAnsiTheme="minorHAnsi" w:cstheme="minorHAnsi"/>
        </w:rPr>
        <w:t xml:space="preserve">Application forms and job description are available from the </w:t>
      </w:r>
      <w:r>
        <w:rPr>
          <w:rFonts w:asciiTheme="minorHAnsi" w:hAnsiTheme="minorHAnsi" w:cstheme="minorHAnsi"/>
        </w:rPr>
        <w:t>s</w:t>
      </w:r>
      <w:r w:rsidRPr="00FF5FC5">
        <w:rPr>
          <w:rFonts w:asciiTheme="minorHAnsi" w:hAnsiTheme="minorHAnsi" w:cstheme="minorHAnsi"/>
        </w:rPr>
        <w:t xml:space="preserve">chool </w:t>
      </w:r>
      <w:r>
        <w:rPr>
          <w:rFonts w:asciiTheme="minorHAnsi" w:hAnsiTheme="minorHAnsi" w:cstheme="minorHAnsi"/>
        </w:rPr>
        <w:t>w</w:t>
      </w:r>
      <w:r w:rsidRPr="00FF5FC5">
        <w:rPr>
          <w:rFonts w:asciiTheme="minorHAnsi" w:hAnsiTheme="minorHAnsi" w:cstheme="minorHAnsi"/>
        </w:rPr>
        <w:t xml:space="preserve">ebsite to download </w:t>
      </w:r>
      <w:r>
        <w:rPr>
          <w:rFonts w:asciiTheme="minorHAnsi" w:hAnsiTheme="minorHAnsi" w:cstheme="minorHAnsi"/>
        </w:rPr>
        <w:t xml:space="preserve">at </w:t>
      </w:r>
      <w:hyperlink r:id="rId7" w:history="1">
        <w:r w:rsidRPr="007F5F45">
          <w:rPr>
            <w:rStyle w:val="Hyperlink"/>
            <w:rFonts w:asciiTheme="minorHAnsi" w:hAnsiTheme="minorHAnsi" w:cstheme="minorHAnsi"/>
          </w:rPr>
          <w:t>http://www.stpeterswhetstone.co.uk/vacancies/</w:t>
        </w:r>
      </w:hyperlink>
      <w:r>
        <w:rPr>
          <w:rFonts w:asciiTheme="minorHAnsi" w:hAnsiTheme="minorHAnsi" w:cstheme="minorHAnsi"/>
        </w:rPr>
        <w:t xml:space="preserve"> </w:t>
      </w:r>
      <w:r w:rsidRPr="00FF5FC5">
        <w:rPr>
          <w:rFonts w:asciiTheme="minorHAnsi" w:hAnsiTheme="minorHAnsi" w:cstheme="minorHAnsi"/>
        </w:rPr>
        <w:t>and may be pos</w:t>
      </w:r>
      <w:r>
        <w:rPr>
          <w:rFonts w:asciiTheme="minorHAnsi" w:hAnsiTheme="minorHAnsi" w:cstheme="minorHAnsi"/>
        </w:rPr>
        <w:t xml:space="preserve">ted or emailed to the school at </w:t>
      </w:r>
      <w:hyperlink r:id="rId8" w:history="1">
        <w:r w:rsidRPr="002375EE">
          <w:rPr>
            <w:rStyle w:val="Hyperlink"/>
            <w:rFonts w:asciiTheme="minorHAnsi" w:hAnsiTheme="minorHAnsi" w:cstheme="minorHAnsi"/>
          </w:rPr>
          <w:t>office@st-peters-whetstone.leics.sch.uk</w:t>
        </w:r>
      </w:hyperlink>
    </w:p>
    <w:p w:rsidR="00683413" w:rsidRDefault="00683413">
      <w:pPr>
        <w:jc w:val="center"/>
        <w:rPr>
          <w:rFonts w:ascii="Calibri" w:hAnsi="Calibri"/>
          <w:sz w:val="52"/>
          <w:szCs w:val="52"/>
        </w:rPr>
      </w:pPr>
    </w:p>
    <w:p w:rsidR="00683413" w:rsidRPr="00FF5FC5" w:rsidRDefault="00683413" w:rsidP="00683413">
      <w:pPr>
        <w:rPr>
          <w:rFonts w:asciiTheme="minorHAnsi" w:hAnsiTheme="minorHAnsi" w:cstheme="minorHAnsi"/>
        </w:rPr>
      </w:pPr>
      <w:r w:rsidRPr="00FF5FC5">
        <w:rPr>
          <w:rFonts w:asciiTheme="minorHAnsi" w:hAnsiTheme="minorHAnsi" w:cstheme="minorHAnsi"/>
        </w:rPr>
        <w:t xml:space="preserve">Closing date: </w:t>
      </w:r>
      <w:r w:rsidR="002A3682">
        <w:rPr>
          <w:rFonts w:asciiTheme="minorHAnsi" w:hAnsiTheme="minorHAnsi" w:cstheme="minorHAnsi"/>
        </w:rPr>
        <w:t>Monday 30</w:t>
      </w:r>
      <w:r w:rsidR="002A3682" w:rsidRPr="002A3682">
        <w:rPr>
          <w:rFonts w:asciiTheme="minorHAnsi" w:hAnsiTheme="minorHAnsi" w:cstheme="minorHAnsi"/>
          <w:vertAlign w:val="superscript"/>
        </w:rPr>
        <w:t>th</w:t>
      </w:r>
      <w:r w:rsidR="002A3682">
        <w:rPr>
          <w:rFonts w:asciiTheme="minorHAnsi" w:hAnsiTheme="minorHAnsi" w:cstheme="minorHAnsi"/>
        </w:rPr>
        <w:t xml:space="preserve"> November 2020</w:t>
      </w:r>
      <w:r w:rsidRPr="00FF5FC5">
        <w:rPr>
          <w:rFonts w:asciiTheme="minorHAnsi" w:hAnsiTheme="minorHAnsi" w:cstheme="minorHAnsi"/>
        </w:rPr>
        <w:t xml:space="preserve">  </w:t>
      </w:r>
    </w:p>
    <w:p w:rsidR="00683413" w:rsidRPr="00DC1606" w:rsidRDefault="00683413" w:rsidP="00683413">
      <w:pPr>
        <w:pStyle w:val="NormalWeb"/>
        <w:rPr>
          <w:rFonts w:asciiTheme="minorHAnsi" w:hAnsiTheme="minorHAnsi" w:cstheme="minorHAnsi"/>
          <w:color w:val="000000"/>
        </w:rPr>
      </w:pPr>
      <w:r w:rsidRPr="00DC1606">
        <w:rPr>
          <w:rFonts w:asciiTheme="minorHAnsi" w:hAnsiTheme="minorHAnsi" w:cstheme="minorHAnsi"/>
          <w:color w:val="000000"/>
        </w:rPr>
        <w:t xml:space="preserve">Interview </w:t>
      </w:r>
      <w:r>
        <w:rPr>
          <w:rFonts w:asciiTheme="minorHAnsi" w:hAnsiTheme="minorHAnsi" w:cstheme="minorHAnsi"/>
          <w:color w:val="000000"/>
        </w:rPr>
        <w:t>d</w:t>
      </w:r>
      <w:r w:rsidRPr="00DC1606">
        <w:rPr>
          <w:rFonts w:asciiTheme="minorHAnsi" w:hAnsiTheme="minorHAnsi" w:cstheme="minorHAnsi"/>
          <w:color w:val="000000"/>
        </w:rPr>
        <w:t>ate:</w:t>
      </w:r>
      <w:r>
        <w:rPr>
          <w:rFonts w:asciiTheme="minorHAnsi" w:hAnsiTheme="minorHAnsi" w:cstheme="minorHAnsi"/>
          <w:color w:val="000000"/>
        </w:rPr>
        <w:t xml:space="preserve"> </w:t>
      </w:r>
      <w:r w:rsidR="002A3682">
        <w:rPr>
          <w:rFonts w:asciiTheme="minorHAnsi" w:hAnsiTheme="minorHAnsi" w:cstheme="minorHAnsi"/>
          <w:color w:val="000000"/>
        </w:rPr>
        <w:t>Friday 4</w:t>
      </w:r>
      <w:r w:rsidR="002A3682" w:rsidRPr="002A3682">
        <w:rPr>
          <w:rFonts w:asciiTheme="minorHAnsi" w:hAnsiTheme="minorHAnsi" w:cstheme="minorHAnsi"/>
          <w:color w:val="000000"/>
          <w:vertAlign w:val="superscript"/>
        </w:rPr>
        <w:t>th</w:t>
      </w:r>
      <w:r w:rsidR="002A3682">
        <w:rPr>
          <w:rFonts w:asciiTheme="minorHAnsi" w:hAnsiTheme="minorHAnsi" w:cstheme="minorHAnsi"/>
          <w:color w:val="000000"/>
        </w:rPr>
        <w:t xml:space="preserve"> December 2020</w:t>
      </w:r>
      <w:bookmarkStart w:id="1" w:name="_GoBack"/>
      <w:bookmarkEnd w:id="1"/>
    </w:p>
    <w:p w:rsidR="00683413" w:rsidRDefault="00683413">
      <w:pPr>
        <w:jc w:val="center"/>
        <w:rPr>
          <w:rFonts w:ascii="Calibri" w:hAnsi="Calibri"/>
          <w:sz w:val="52"/>
          <w:szCs w:val="52"/>
        </w:rPr>
      </w:pPr>
    </w:p>
    <w:sectPr w:rsidR="00683413">
      <w:footerReference w:type="default" r:id="rId9"/>
      <w:pgSz w:w="11906" w:h="16838"/>
      <w:pgMar w:top="709" w:right="1440" w:bottom="3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DC0" w:rsidRDefault="00361B35">
      <w:r>
        <w:separator/>
      </w:r>
    </w:p>
  </w:endnote>
  <w:endnote w:type="continuationSeparator" w:id="0">
    <w:p w:rsidR="00DD5DC0" w:rsidRDefault="0036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DC0" w:rsidRDefault="00361B35">
    <w:pPr>
      <w:pStyle w:val="Footer"/>
      <w:jc w:val="center"/>
      <w:rPr>
        <w:rFonts w:ascii="Calibri" w:hAnsi="Calibri"/>
        <w:color w:val="0000FF"/>
        <w:spacing w:val="20"/>
        <w:szCs w:val="26"/>
      </w:rPr>
    </w:pPr>
    <w:r>
      <w:rPr>
        <w:rFonts w:ascii="Calibri" w:hAnsi="Calibri"/>
        <w:noProof/>
      </w:rPr>
      <w:drawing>
        <wp:anchor distT="0" distB="0" distL="114300" distR="114300" simplePos="0" relativeHeight="251663360" behindDoc="0" locked="0" layoutInCell="1" allowOverlap="1">
          <wp:simplePos x="0" y="0"/>
          <wp:positionH relativeFrom="column">
            <wp:posOffset>3054350</wp:posOffset>
          </wp:positionH>
          <wp:positionV relativeFrom="paragraph">
            <wp:posOffset>-893445</wp:posOffset>
          </wp:positionV>
          <wp:extent cx="838200" cy="828040"/>
          <wp:effectExtent l="19050" t="0" r="0" b="0"/>
          <wp:wrapSquare wrapText="bothSides"/>
          <wp:docPr id="4" name="Picture 4" descr="ARTSMARKSILVER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SILVER_BLK"/>
                  <pic:cNvPicPr>
                    <a:picLocks noChangeAspect="1" noChangeArrowheads="1"/>
                  </pic:cNvPicPr>
                </pic:nvPicPr>
                <pic:blipFill>
                  <a:blip r:embed="rId1"/>
                  <a:srcRect/>
                  <a:stretch>
                    <a:fillRect/>
                  </a:stretch>
                </pic:blipFill>
                <pic:spPr bwMode="auto">
                  <a:xfrm>
                    <a:off x="0" y="0"/>
                    <a:ext cx="838200" cy="828040"/>
                  </a:xfrm>
                  <a:prstGeom prst="rect">
                    <a:avLst/>
                  </a:prstGeom>
                  <a:noFill/>
                  <a:ln w="9525">
                    <a:noFill/>
                    <a:miter lim="800000"/>
                    <a:headEnd/>
                    <a:tailEnd/>
                  </a:ln>
                </pic:spPr>
              </pic:pic>
            </a:graphicData>
          </a:graphic>
        </wp:anchor>
      </w:drawing>
    </w:r>
    <w:r w:rsidR="00C15CEA">
      <w:rPr>
        <w:rFonts w:ascii="Calibri" w:hAnsi="Calibri"/>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0.75pt;margin-top:-64.35pt;width:78pt;height:47.75pt;z-index:251660288;mso-position-horizontal-relative:text;mso-position-vertical-relative:text" fillcolor="#bbe0e3">
          <v:imagedata r:id="rId2" o:title=""/>
        </v:shape>
        <o:OLEObject Type="Embed" ProgID="Unknown" ShapeID="_x0000_s2049" DrawAspect="Content" ObjectID="_1667734975" r:id="rId3"/>
      </w:object>
    </w:r>
    <w:r>
      <w:rPr>
        <w:rFonts w:ascii="Calibri" w:hAnsi="Calibri"/>
        <w:noProof/>
      </w:rPr>
      <w:drawing>
        <wp:anchor distT="0" distB="0" distL="114300" distR="114300" simplePos="0" relativeHeight="251661312" behindDoc="0" locked="0" layoutInCell="1" allowOverlap="1">
          <wp:simplePos x="0" y="0"/>
          <wp:positionH relativeFrom="column">
            <wp:posOffset>6350</wp:posOffset>
          </wp:positionH>
          <wp:positionV relativeFrom="paragraph">
            <wp:posOffset>-817245</wp:posOffset>
          </wp:positionV>
          <wp:extent cx="714375" cy="571500"/>
          <wp:effectExtent l="19050" t="0" r="9525" b="0"/>
          <wp:wrapSquare wrapText="bothSides"/>
          <wp:docPr id="2" name="Picture 2" descr="positive about disabled peo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itive about disabled people[1]"/>
                  <pic:cNvPicPr>
                    <a:picLocks noChangeAspect="1" noChangeArrowheads="1"/>
                  </pic:cNvPicPr>
                </pic:nvPicPr>
                <pic:blipFill>
                  <a:blip r:embed="rId4"/>
                  <a:srcRect/>
                  <a:stretch>
                    <a:fillRect/>
                  </a:stretch>
                </pic:blipFill>
                <pic:spPr bwMode="auto">
                  <a:xfrm>
                    <a:off x="0" y="0"/>
                    <a:ext cx="714375" cy="571500"/>
                  </a:xfrm>
                  <a:prstGeom prst="rect">
                    <a:avLst/>
                  </a:prstGeom>
                  <a:noFill/>
                  <a:ln w="9525">
                    <a:noFill/>
                    <a:miter lim="800000"/>
                    <a:headEnd/>
                    <a:tailEnd/>
                  </a:ln>
                </pic:spPr>
              </pic:pic>
            </a:graphicData>
          </a:graphic>
        </wp:anchor>
      </w:drawing>
    </w:r>
    <w:r>
      <w:rPr>
        <w:rFonts w:ascii="Calibri" w:hAnsi="Calibri"/>
        <w:noProof/>
      </w:rPr>
      <w:drawing>
        <wp:anchor distT="0" distB="0" distL="114300" distR="114300" simplePos="0" relativeHeight="251662336" behindDoc="0" locked="0" layoutInCell="1" allowOverlap="1">
          <wp:simplePos x="0" y="0"/>
          <wp:positionH relativeFrom="column">
            <wp:posOffset>4568825</wp:posOffset>
          </wp:positionH>
          <wp:positionV relativeFrom="paragraph">
            <wp:posOffset>-664845</wp:posOffset>
          </wp:positionV>
          <wp:extent cx="1438275" cy="342900"/>
          <wp:effectExtent l="19050" t="0" r="9525" b="0"/>
          <wp:wrapSquare wrapText="bothSides"/>
          <wp:docPr id="3" name="Picture 3" descr="pccolb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colblrgb"/>
                  <pic:cNvPicPr>
                    <a:picLocks noChangeAspect="1" noChangeArrowheads="1"/>
                  </pic:cNvPicPr>
                </pic:nvPicPr>
                <pic:blipFill>
                  <a:blip r:embed="rId5"/>
                  <a:srcRect/>
                  <a:stretch>
                    <a:fillRect/>
                  </a:stretch>
                </pic:blipFill>
                <pic:spPr bwMode="auto">
                  <a:xfrm>
                    <a:off x="0" y="0"/>
                    <a:ext cx="1438275" cy="342900"/>
                  </a:xfrm>
                  <a:prstGeom prst="rect">
                    <a:avLst/>
                  </a:prstGeom>
                  <a:noFill/>
                  <a:ln w="9525">
                    <a:noFill/>
                    <a:miter lim="800000"/>
                    <a:headEnd/>
                    <a:tailEnd/>
                  </a:ln>
                </pic:spPr>
              </pic:pic>
            </a:graphicData>
          </a:graphic>
        </wp:anchor>
      </w:drawing>
    </w:r>
    <w:r>
      <w:rPr>
        <w:rFonts w:ascii="Calibri" w:hAnsi="Calibri"/>
        <w:color w:val="0000FF"/>
        <w:spacing w:val="20"/>
        <w:szCs w:val="26"/>
      </w:rPr>
      <w:t>LOVE OF LEARNING: LEARNING TO LOVE</w:t>
    </w:r>
  </w:p>
  <w:p w:rsidR="00DD5DC0" w:rsidRDefault="00361B35">
    <w:pPr>
      <w:pStyle w:val="Footer"/>
      <w:jc w:val="center"/>
      <w:rPr>
        <w:rFonts w:ascii="Calibri" w:hAnsi="Calibri"/>
      </w:rPr>
    </w:pPr>
    <w:r>
      <w:rPr>
        <w:rFonts w:ascii="Calibri" w:hAnsi="Calibri"/>
        <w:color w:val="0000FF"/>
        <w:spacing w:val="20"/>
        <w:szCs w:val="26"/>
      </w:rPr>
      <w:t>LED BY FAITH</w:t>
    </w:r>
  </w:p>
  <w:p w:rsidR="00DD5DC0" w:rsidRDefault="00DD5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DC0" w:rsidRDefault="00361B35">
      <w:r>
        <w:separator/>
      </w:r>
    </w:p>
  </w:footnote>
  <w:footnote w:type="continuationSeparator" w:id="0">
    <w:p w:rsidR="00DD5DC0" w:rsidRDefault="00361B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DC0"/>
    <w:rsid w:val="002A3682"/>
    <w:rsid w:val="00361B35"/>
    <w:rsid w:val="00683413"/>
    <w:rsid w:val="00C0236F"/>
    <w:rsid w:val="00C15CEA"/>
    <w:rsid w:val="00DD5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4C96D8"/>
  <w15:docId w15:val="{88623CF3-77CD-4614-A463-FA24A5F6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Pr>
      <w:rFonts w:ascii="Consolas" w:hAnsi="Consolas"/>
      <w:sz w:val="21"/>
      <w:szCs w:val="2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rPr>
      <w:rFonts w:ascii="Times New Roman" w:eastAsia="Times New Roman" w:hAnsi="Times New Roman" w:cs="Times New Roman"/>
      <w:sz w:val="24"/>
      <w:szCs w:val="24"/>
      <w:lang w:eastAsia="en-GB"/>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semiHidden/>
    <w:rPr>
      <w:rFonts w:ascii="Times New Roman" w:eastAsia="Times New Roman" w:hAnsi="Times New Roman" w:cs="Times New Roman"/>
      <w:sz w:val="24"/>
      <w:szCs w:val="24"/>
      <w:lang w:eastAsia="en-GB"/>
    </w:rPr>
  </w:style>
  <w:style w:type="character" w:styleId="Hyperlink">
    <w:name w:val="Hyperlink"/>
    <w:rPr>
      <w:color w:val="0000FF"/>
      <w:u w:val="single"/>
    </w:rPr>
  </w:style>
  <w:style w:type="paragraph" w:styleId="NormalWeb">
    <w:name w:val="Normal (Web)"/>
    <w:basedOn w:val="Normal"/>
    <w:uiPriority w:val="99"/>
    <w:unhideWhenUsed/>
    <w:rsid w:val="006834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st-peters-whetstone.leics.sch.uk" TargetMode="External"/><Relationship Id="rId3" Type="http://schemas.openxmlformats.org/officeDocument/2006/relationships/webSettings" Target="webSettings.xml"/><Relationship Id="rId7" Type="http://schemas.openxmlformats.org/officeDocument/2006/relationships/hyperlink" Target="http://www.stpeterswhetstone.co.uk/vacanci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 Only</dc:creator>
  <cp:lastModifiedBy>Lesley Stewart</cp:lastModifiedBy>
  <cp:revision>7</cp:revision>
  <cp:lastPrinted>2016-09-13T09:45:00Z</cp:lastPrinted>
  <dcterms:created xsi:type="dcterms:W3CDTF">2020-11-17T11:42:00Z</dcterms:created>
  <dcterms:modified xsi:type="dcterms:W3CDTF">2020-11-24T14:57:00Z</dcterms:modified>
</cp:coreProperties>
</file>